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C290" w14:textId="04F2A5F3" w:rsidR="00720D6A" w:rsidRPr="00927E0D" w:rsidRDefault="00720D6A" w:rsidP="00927E0D">
      <w:pPr>
        <w:pStyle w:val="Listeafsnit"/>
        <w:ind w:left="284"/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 w:rsidRPr="00720D6A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Drifts- og Anlægsreserve </w:t>
      </w:r>
    </w:p>
    <w:p w14:paraId="0C897DDF" w14:textId="77777777" w:rsidR="00720D6A" w:rsidRDefault="00720D6A" w:rsidP="00720D6A">
      <w:pPr>
        <w:autoSpaceDE w:val="0"/>
        <w:autoSpaceDN w:val="0"/>
        <w:adjustRightInd w:val="0"/>
        <w:ind w:left="284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46A0EDC8" w14:textId="25682C15" w:rsidR="00720D6A" w:rsidRDefault="00720D6A" w:rsidP="00720D6A">
      <w:pPr>
        <w:autoSpaceDE w:val="0"/>
        <w:autoSpaceDN w:val="0"/>
        <w:adjustRightInd w:val="0"/>
        <w:ind w:left="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Driftsreserve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Menighedsråd kan året igennem søge </w:t>
      </w:r>
      <w:r w:rsidR="00A8748B">
        <w:rPr>
          <w:rFonts w:cstheme="minorHAnsi"/>
          <w:color w:val="000000"/>
          <w:sz w:val="24"/>
          <w:szCs w:val="24"/>
          <w:shd w:val="clear" w:color="auto" w:fill="FFFFFF"/>
        </w:rPr>
        <w:t xml:space="preserve">om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midler til uforudsete driftsudgifter og til nye tiltag.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14:paraId="26CEE547" w14:textId="77777777" w:rsidR="00720D6A" w:rsidRDefault="00720D6A" w:rsidP="00720D6A">
      <w:pPr>
        <w:pStyle w:val="Listeafsnit"/>
        <w:ind w:left="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Der er ønske om, at ansøgningerne til driftsreserven har en vis beløbsstørrelse.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  <w:t>Grænsen er sat i forhold til ligning til drift.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  <w:t>Har et menighedsråd hen over året flere ønsker, der hver for sig ikke er udgiftstunge, men samlet i sum giver et beløb over minimumsgrænsen, kan der på den baggrund også søges hertil.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14:paraId="6A3EA38A" w14:textId="77777777" w:rsidR="00720D6A" w:rsidRDefault="00720D6A" w:rsidP="00720D6A">
      <w:pPr>
        <w:pStyle w:val="Listeafsnit"/>
        <w:ind w:left="284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Minimumsbeløb, der kan søges.</w:t>
      </w:r>
    </w:p>
    <w:p w14:paraId="0014E1AB" w14:textId="77777777" w:rsidR="00720D6A" w:rsidRDefault="00720D6A" w:rsidP="00720D6A">
      <w:pPr>
        <w:pStyle w:val="Listeafsnit"/>
        <w:ind w:left="284"/>
        <w:rPr>
          <w:rFonts w:cstheme="minorHAnsi"/>
          <w:color w:val="000000"/>
          <w:sz w:val="24"/>
          <w:szCs w:val="24"/>
          <w:shd w:val="clear" w:color="auto" w:fill="FFFFFF"/>
        </w:rPr>
      </w:pPr>
    </w:p>
    <w:tbl>
      <w:tblPr>
        <w:tblStyle w:val="Tabel-Gitter"/>
        <w:tblW w:w="0" w:type="auto"/>
        <w:tblInd w:w="284" w:type="dxa"/>
        <w:tblLook w:val="04A0" w:firstRow="1" w:lastRow="0" w:firstColumn="1" w:lastColumn="0" w:noHBand="0" w:noVBand="1"/>
      </w:tblPr>
      <w:tblGrid>
        <w:gridCol w:w="3149"/>
        <w:gridCol w:w="3097"/>
      </w:tblGrid>
      <w:tr w:rsidR="00720D6A" w14:paraId="160799FC" w14:textId="77777777" w:rsidTr="000573C3">
        <w:tc>
          <w:tcPr>
            <w:tcW w:w="3149" w:type="dxa"/>
          </w:tcPr>
          <w:p w14:paraId="3C220C40" w14:textId="77777777" w:rsidR="00720D6A" w:rsidRPr="00AA3D37" w:rsidRDefault="00720D6A" w:rsidP="000573C3">
            <w:pPr>
              <w:pStyle w:val="Listeafsnit"/>
              <w:ind w:left="0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3D37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Menighedsråd</w:t>
            </w:r>
          </w:p>
        </w:tc>
        <w:tc>
          <w:tcPr>
            <w:tcW w:w="3097" w:type="dxa"/>
          </w:tcPr>
          <w:p w14:paraId="013CD6C3" w14:textId="77777777" w:rsidR="00720D6A" w:rsidRPr="00AA3D37" w:rsidRDefault="00720D6A" w:rsidP="000573C3">
            <w:pPr>
              <w:pStyle w:val="Listeafsnit"/>
              <w:ind w:left="0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Beløb</w:t>
            </w:r>
          </w:p>
        </w:tc>
      </w:tr>
      <w:tr w:rsidR="00720D6A" w14:paraId="20E2C72B" w14:textId="77777777" w:rsidTr="000573C3">
        <w:tc>
          <w:tcPr>
            <w:tcW w:w="3149" w:type="dxa"/>
          </w:tcPr>
          <w:p w14:paraId="3CAB134B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Agersted</w:t>
            </w:r>
          </w:p>
        </w:tc>
        <w:tc>
          <w:tcPr>
            <w:tcW w:w="3097" w:type="dxa"/>
          </w:tcPr>
          <w:p w14:paraId="0A0FF2D0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10.000</w:t>
            </w:r>
          </w:p>
        </w:tc>
      </w:tr>
      <w:tr w:rsidR="00720D6A" w14:paraId="007523BB" w14:textId="77777777" w:rsidTr="000573C3">
        <w:tc>
          <w:tcPr>
            <w:tcW w:w="3149" w:type="dxa"/>
          </w:tcPr>
          <w:p w14:paraId="36FF798A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Asaa-Melholt</w:t>
            </w:r>
          </w:p>
        </w:tc>
        <w:tc>
          <w:tcPr>
            <w:tcW w:w="3097" w:type="dxa"/>
          </w:tcPr>
          <w:p w14:paraId="01E67077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10.000</w:t>
            </w:r>
          </w:p>
        </w:tc>
      </w:tr>
      <w:tr w:rsidR="00720D6A" w14:paraId="0DEE4527" w14:textId="77777777" w:rsidTr="000573C3">
        <w:tc>
          <w:tcPr>
            <w:tcW w:w="3149" w:type="dxa"/>
          </w:tcPr>
          <w:p w14:paraId="28E86DA4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Brønderslev</w:t>
            </w:r>
          </w:p>
        </w:tc>
        <w:tc>
          <w:tcPr>
            <w:tcW w:w="3097" w:type="dxa"/>
          </w:tcPr>
          <w:p w14:paraId="77C2F998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40.000</w:t>
            </w:r>
          </w:p>
        </w:tc>
      </w:tr>
      <w:tr w:rsidR="00720D6A" w14:paraId="0F6A7E48" w14:textId="77777777" w:rsidTr="000573C3">
        <w:tc>
          <w:tcPr>
            <w:tcW w:w="3149" w:type="dxa"/>
          </w:tcPr>
          <w:p w14:paraId="08DFADE2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Dronninglund-Dorf</w:t>
            </w:r>
          </w:p>
        </w:tc>
        <w:tc>
          <w:tcPr>
            <w:tcW w:w="3097" w:type="dxa"/>
          </w:tcPr>
          <w:p w14:paraId="081E59DF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30.000</w:t>
            </w:r>
          </w:p>
        </w:tc>
      </w:tr>
      <w:tr w:rsidR="00720D6A" w14:paraId="346F423E" w14:textId="77777777" w:rsidTr="000573C3">
        <w:tc>
          <w:tcPr>
            <w:tcW w:w="3149" w:type="dxa"/>
          </w:tcPr>
          <w:p w14:paraId="037B4177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Hallund</w:t>
            </w:r>
          </w:p>
        </w:tc>
        <w:tc>
          <w:tcPr>
            <w:tcW w:w="3097" w:type="dxa"/>
          </w:tcPr>
          <w:p w14:paraId="2A8B1347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10.000</w:t>
            </w:r>
          </w:p>
        </w:tc>
      </w:tr>
      <w:tr w:rsidR="00720D6A" w14:paraId="02AAF5B3" w14:textId="77777777" w:rsidTr="000573C3">
        <w:tc>
          <w:tcPr>
            <w:tcW w:w="3149" w:type="dxa"/>
          </w:tcPr>
          <w:p w14:paraId="2B4D07E3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Hellevad-Ørum</w:t>
            </w:r>
          </w:p>
        </w:tc>
        <w:tc>
          <w:tcPr>
            <w:tcW w:w="3097" w:type="dxa"/>
          </w:tcPr>
          <w:p w14:paraId="45344E41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10.000</w:t>
            </w:r>
          </w:p>
        </w:tc>
      </w:tr>
      <w:tr w:rsidR="00720D6A" w14:paraId="7E6D0C2B" w14:textId="77777777" w:rsidTr="000573C3">
        <w:tc>
          <w:tcPr>
            <w:tcW w:w="3149" w:type="dxa"/>
          </w:tcPr>
          <w:p w14:paraId="73A07E95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Hjallerup</w:t>
            </w:r>
          </w:p>
        </w:tc>
        <w:tc>
          <w:tcPr>
            <w:tcW w:w="3097" w:type="dxa"/>
          </w:tcPr>
          <w:p w14:paraId="6F2520ED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25.000</w:t>
            </w:r>
          </w:p>
        </w:tc>
      </w:tr>
      <w:tr w:rsidR="00720D6A" w14:paraId="626E8193" w14:textId="77777777" w:rsidTr="000573C3">
        <w:tc>
          <w:tcPr>
            <w:tcW w:w="3149" w:type="dxa"/>
          </w:tcPr>
          <w:p w14:paraId="3878D95D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Jerslev-Hellum-Mylund</w:t>
            </w:r>
          </w:p>
        </w:tc>
        <w:tc>
          <w:tcPr>
            <w:tcW w:w="3097" w:type="dxa"/>
          </w:tcPr>
          <w:p w14:paraId="0F37957C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20.000</w:t>
            </w:r>
          </w:p>
        </w:tc>
      </w:tr>
      <w:tr w:rsidR="00720D6A" w14:paraId="68E88C4E" w14:textId="77777777" w:rsidTr="000573C3">
        <w:tc>
          <w:tcPr>
            <w:tcW w:w="3149" w:type="dxa"/>
          </w:tcPr>
          <w:p w14:paraId="446DC1D7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Serritslev</w:t>
            </w:r>
          </w:p>
        </w:tc>
        <w:tc>
          <w:tcPr>
            <w:tcW w:w="3097" w:type="dxa"/>
          </w:tcPr>
          <w:p w14:paraId="41B21BFD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10.000</w:t>
            </w:r>
          </w:p>
        </w:tc>
      </w:tr>
      <w:tr w:rsidR="00720D6A" w14:paraId="6DFB27E9" w14:textId="77777777" w:rsidTr="000573C3">
        <w:tc>
          <w:tcPr>
            <w:tcW w:w="3149" w:type="dxa"/>
          </w:tcPr>
          <w:p w14:paraId="3C5B6C8B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De 4 Kirker</w:t>
            </w:r>
          </w:p>
        </w:tc>
        <w:tc>
          <w:tcPr>
            <w:tcW w:w="3097" w:type="dxa"/>
          </w:tcPr>
          <w:p w14:paraId="1A5FF308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20.000</w:t>
            </w:r>
          </w:p>
        </w:tc>
      </w:tr>
      <w:tr w:rsidR="00720D6A" w14:paraId="468FAF95" w14:textId="77777777" w:rsidTr="000573C3">
        <w:tc>
          <w:tcPr>
            <w:tcW w:w="3149" w:type="dxa"/>
          </w:tcPr>
          <w:p w14:paraId="573703B7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Voer</w:t>
            </w:r>
          </w:p>
        </w:tc>
        <w:tc>
          <w:tcPr>
            <w:tcW w:w="3097" w:type="dxa"/>
          </w:tcPr>
          <w:p w14:paraId="749656DF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10.000</w:t>
            </w:r>
          </w:p>
        </w:tc>
      </w:tr>
      <w:tr w:rsidR="00720D6A" w14:paraId="17DA22EA" w14:textId="77777777" w:rsidTr="000573C3">
        <w:tc>
          <w:tcPr>
            <w:tcW w:w="3149" w:type="dxa"/>
          </w:tcPr>
          <w:p w14:paraId="114FC9AA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Øster Brønderslev</w:t>
            </w:r>
          </w:p>
        </w:tc>
        <w:tc>
          <w:tcPr>
            <w:tcW w:w="3097" w:type="dxa"/>
          </w:tcPr>
          <w:p w14:paraId="3CF82CC4" w14:textId="77777777" w:rsidR="00720D6A" w:rsidRDefault="00720D6A" w:rsidP="000573C3">
            <w:pPr>
              <w:pStyle w:val="Listeafsnit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10.000</w:t>
            </w:r>
          </w:p>
        </w:tc>
      </w:tr>
    </w:tbl>
    <w:p w14:paraId="267A17F7" w14:textId="77777777" w:rsidR="00720D6A" w:rsidRDefault="00720D6A" w:rsidP="00720D6A">
      <w:pPr>
        <w:pStyle w:val="Listeafsnit"/>
        <w:spacing w:after="0" w:line="240" w:lineRule="auto"/>
        <w:ind w:left="284"/>
        <w:rPr>
          <w:rFonts w:cs="Georgia,BoldItalic"/>
          <w:bCs/>
          <w:iCs/>
        </w:rPr>
      </w:pPr>
      <w:r w:rsidRPr="005E3B06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14:paraId="34F637F9" w14:textId="77777777" w:rsidR="00720D6A" w:rsidRDefault="00720D6A" w:rsidP="00720D6A">
      <w:pPr>
        <w:autoSpaceDE w:val="0"/>
        <w:autoSpaceDN w:val="0"/>
        <w:adjustRightInd w:val="0"/>
        <w:rPr>
          <w:rFonts w:cs="Georgia,BoldItalic"/>
          <w:bCs/>
          <w:iCs/>
        </w:rPr>
      </w:pPr>
    </w:p>
    <w:p w14:paraId="686A2ADC" w14:textId="77777777" w:rsidR="00927E0D" w:rsidRDefault="00927E0D" w:rsidP="00720D6A">
      <w:pPr>
        <w:autoSpaceDE w:val="0"/>
        <w:autoSpaceDN w:val="0"/>
        <w:adjustRightInd w:val="0"/>
        <w:rPr>
          <w:rFonts w:cs="Georgia,BoldItalic"/>
          <w:bCs/>
          <w:iCs/>
        </w:rPr>
      </w:pPr>
    </w:p>
    <w:p w14:paraId="7D84CB3A" w14:textId="77777777" w:rsidR="00927E0D" w:rsidRDefault="00927E0D" w:rsidP="00720D6A">
      <w:pPr>
        <w:autoSpaceDE w:val="0"/>
        <w:autoSpaceDN w:val="0"/>
        <w:adjustRightInd w:val="0"/>
        <w:rPr>
          <w:rFonts w:cs="Georgia,BoldItalic"/>
          <w:bCs/>
          <w:iCs/>
        </w:rPr>
      </w:pPr>
    </w:p>
    <w:p w14:paraId="377AB281" w14:textId="77777777" w:rsidR="00927E0D" w:rsidRDefault="00927E0D" w:rsidP="00720D6A">
      <w:pPr>
        <w:autoSpaceDE w:val="0"/>
        <w:autoSpaceDN w:val="0"/>
        <w:adjustRightInd w:val="0"/>
        <w:rPr>
          <w:rFonts w:cs="Georgia,BoldItalic"/>
          <w:bCs/>
          <w:iCs/>
        </w:rPr>
      </w:pPr>
    </w:p>
    <w:p w14:paraId="12FFE44A" w14:textId="77777777" w:rsidR="00927E0D" w:rsidRDefault="00927E0D" w:rsidP="00927E0D">
      <w:pPr>
        <w:autoSpaceDE w:val="0"/>
        <w:autoSpaceDN w:val="0"/>
        <w:adjustRightInd w:val="0"/>
        <w:ind w:left="284"/>
        <w:rPr>
          <w:sz w:val="24"/>
          <w:szCs w:val="24"/>
        </w:rPr>
      </w:pPr>
      <w:r w:rsidRPr="00720D6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lastRenderedPageBreak/>
        <w:t>Anlægsreserve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  <w:t>Menighedsråd kan året igennem søge om midler til anlægsopgaver.</w:t>
      </w:r>
    </w:p>
    <w:p w14:paraId="7DE5A1E0" w14:textId="77777777" w:rsidR="00927E0D" w:rsidRPr="001E65C4" w:rsidRDefault="00927E0D" w:rsidP="00927E0D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E65C4">
        <w:rPr>
          <w:sz w:val="24"/>
          <w:szCs w:val="24"/>
        </w:rPr>
        <w:t xml:space="preserve">Udgifter til nybyggeri og ejendomskøb. </w:t>
      </w:r>
    </w:p>
    <w:p w14:paraId="6D801B03" w14:textId="77777777" w:rsidR="00927E0D" w:rsidRPr="00C7177C" w:rsidRDefault="00927E0D" w:rsidP="00927E0D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E65C4">
        <w:rPr>
          <w:sz w:val="24"/>
          <w:szCs w:val="24"/>
        </w:rPr>
        <w:t xml:space="preserve">Udgifter til istandsættelses- og ombygningsarbejde er et anlægsarbejde, hvis arbejdet indebærer væsentlige ændringer i/fornyelse af de bestående bygninger og anlæg. </w:t>
      </w:r>
    </w:p>
    <w:p w14:paraId="6699400B" w14:textId="77777777" w:rsidR="00927E0D" w:rsidRPr="00C7177C" w:rsidRDefault="00927E0D" w:rsidP="00927E0D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E65C4">
        <w:rPr>
          <w:sz w:val="24"/>
          <w:szCs w:val="24"/>
        </w:rPr>
        <w:t xml:space="preserve">Udgifter til vedligeholdelse af bygninger mm. når beløbet overstiger kr. 150.000 inkl. moms. </w:t>
      </w:r>
    </w:p>
    <w:p w14:paraId="203ACCE0" w14:textId="77777777" w:rsidR="00927E0D" w:rsidRPr="00C7177C" w:rsidRDefault="00927E0D" w:rsidP="00927E0D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E65C4">
        <w:rPr>
          <w:sz w:val="24"/>
          <w:szCs w:val="24"/>
        </w:rPr>
        <w:t xml:space="preserve">Udgifter til maskiner og andet driftsmateriel når beløbet overstiger kr. 300.000 inkl. moms. </w:t>
      </w:r>
    </w:p>
    <w:p w14:paraId="2D5E3ABB" w14:textId="0AD26FEA" w:rsidR="00927E0D" w:rsidRDefault="00927E0D" w:rsidP="00927E0D">
      <w:pPr>
        <w:autoSpaceDE w:val="0"/>
        <w:autoSpaceDN w:val="0"/>
        <w:adjustRightInd w:val="0"/>
        <w:rPr>
          <w:rFonts w:cs="Georgia,BoldItalic"/>
          <w:bCs/>
          <w:iCs/>
        </w:rPr>
      </w:pPr>
      <w:r w:rsidRPr="001E65C4">
        <w:rPr>
          <w:sz w:val="24"/>
          <w:szCs w:val="24"/>
        </w:rPr>
        <w:t>Afgrænsningen mellem hvilke udgifter, der skal henføres til drifts-/anlægsrammen foretages af provstiudvalget.</w:t>
      </w:r>
    </w:p>
    <w:p w14:paraId="64CE0BBE" w14:textId="77777777" w:rsidR="00720D6A" w:rsidRDefault="00720D6A" w:rsidP="00720D6A"/>
    <w:p w14:paraId="4FA57261" w14:textId="77777777" w:rsidR="00720D6A" w:rsidRDefault="00720D6A" w:rsidP="00720D6A"/>
    <w:p w14:paraId="1921E4D5" w14:textId="77777777" w:rsidR="00A8748B" w:rsidRDefault="00A8748B"/>
    <w:sectPr w:rsidR="00A8748B" w:rsidSect="00E12930">
      <w:headerReference w:type="default" r:id="rId7"/>
      <w:footerReference w:type="default" r:id="rId8"/>
      <w:pgSz w:w="11906" w:h="16838"/>
      <w:pgMar w:top="1701" w:right="1134" w:bottom="1560" w:left="1134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AAFB" w14:textId="77777777" w:rsidR="009343DC" w:rsidRDefault="009343DC">
      <w:pPr>
        <w:spacing w:after="0" w:line="240" w:lineRule="auto"/>
      </w:pPr>
      <w:r>
        <w:separator/>
      </w:r>
    </w:p>
  </w:endnote>
  <w:endnote w:type="continuationSeparator" w:id="0">
    <w:p w14:paraId="76E0839C" w14:textId="77777777" w:rsidR="009343DC" w:rsidRDefault="0093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3BD9" w14:textId="77777777" w:rsidR="00A8748B" w:rsidRPr="0008153D" w:rsidRDefault="00A8748B" w:rsidP="001A2A72">
    <w:pPr>
      <w:pStyle w:val="Sidehoved"/>
      <w:jc w:val="right"/>
      <w:rPr>
        <w:rFonts w:asciiTheme="minorBidi" w:hAnsiTheme="minorBidi"/>
        <w:sz w:val="24"/>
        <w:szCs w:val="24"/>
        <w:lang w:val="en-US"/>
      </w:rPr>
    </w:pPr>
    <w:r w:rsidRPr="0008153D">
      <w:rPr>
        <w:rStyle w:val="Hyperlink"/>
        <w:rFonts w:asciiTheme="minorBidi" w:hAnsiTheme="minorBidi"/>
        <w:color w:val="auto"/>
        <w:sz w:val="24"/>
        <w:szCs w:val="24"/>
        <w:u w:val="none"/>
        <w:lang w:val="en-US"/>
      </w:rPr>
      <w:t xml:space="preserve">Formand Anders B. Hummelmose, tlf. 40 33 99 57, mail anders@hummelmose.com                                                                                                 </w:t>
    </w:r>
  </w:p>
  <w:p w14:paraId="11BCE846" w14:textId="77777777" w:rsidR="00A8748B" w:rsidRPr="00B02451" w:rsidRDefault="00A8748B" w:rsidP="001A2A72">
    <w:pPr>
      <w:pStyle w:val="Sidehoved"/>
      <w:jc w:val="right"/>
      <w:rPr>
        <w:rStyle w:val="Hyperlink"/>
        <w:rFonts w:asciiTheme="minorBidi" w:hAnsiTheme="minorBidi"/>
        <w:sz w:val="24"/>
        <w:szCs w:val="24"/>
        <w:lang w:val="en-US"/>
      </w:rPr>
    </w:pPr>
    <w:r w:rsidRPr="00B02451">
      <w:rPr>
        <w:sz w:val="24"/>
        <w:szCs w:val="24"/>
        <w:lang w:val="en-US"/>
      </w:rPr>
      <w:tab/>
    </w:r>
    <w:r w:rsidRPr="00B02451">
      <w:rPr>
        <w:rFonts w:asciiTheme="minorBidi" w:hAnsiTheme="minorBidi"/>
        <w:sz w:val="24"/>
        <w:szCs w:val="24"/>
        <w:lang w:val="en-US"/>
      </w:rPr>
      <w:t>Provst Lise Lundgreen, tlf. 51 44 00 78, mail llun@km.dk</w:t>
    </w:r>
  </w:p>
  <w:p w14:paraId="17278340" w14:textId="77777777" w:rsidR="00A8748B" w:rsidRPr="001A2A72" w:rsidRDefault="00A8748B" w:rsidP="001A2A72">
    <w:pPr>
      <w:pStyle w:val="Sidehoved"/>
      <w:jc w:val="right"/>
      <w:rPr>
        <w:rFonts w:asciiTheme="minorBidi" w:hAnsiTheme="minorBidi"/>
        <w:sz w:val="18"/>
        <w:szCs w:val="18"/>
      </w:rPr>
    </w:pPr>
    <w:r w:rsidRPr="00B02451">
      <w:rPr>
        <w:rFonts w:asciiTheme="minorBidi" w:hAnsiTheme="minorBidi"/>
        <w:sz w:val="18"/>
        <w:szCs w:val="18"/>
      </w:rPr>
      <w:t>Provstisekretær Erik Villy Rasmussen, tlf. 24 25 00 78, mail evr@km.dk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E278" w14:textId="77777777" w:rsidR="009343DC" w:rsidRDefault="009343DC">
      <w:pPr>
        <w:spacing w:after="0" w:line="240" w:lineRule="auto"/>
      </w:pPr>
      <w:r>
        <w:separator/>
      </w:r>
    </w:p>
  </w:footnote>
  <w:footnote w:type="continuationSeparator" w:id="0">
    <w:p w14:paraId="4B4D6923" w14:textId="77777777" w:rsidR="009343DC" w:rsidRDefault="0093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2EAB" w14:textId="77777777" w:rsidR="00A8748B" w:rsidRPr="00843559" w:rsidRDefault="00A8748B" w:rsidP="001A2A72">
    <w:pPr>
      <w:pStyle w:val="Sidehoved"/>
      <w:ind w:left="-426"/>
      <w:rPr>
        <w:rFonts w:ascii="Arial" w:hAnsi="Arial" w:cs="Arial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3141C" wp14:editId="4CE77506">
              <wp:simplePos x="0" y="0"/>
              <wp:positionH relativeFrom="column">
                <wp:posOffset>2275556</wp:posOffset>
              </wp:positionH>
              <wp:positionV relativeFrom="paragraph">
                <wp:posOffset>133580</wp:posOffset>
              </wp:positionV>
              <wp:extent cx="3800475" cy="963038"/>
              <wp:effectExtent l="0" t="0" r="28575" b="27940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0475" cy="96303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6F3651B7" w14:textId="77777777" w:rsidR="00A8748B" w:rsidRPr="004E519F" w:rsidRDefault="00A8748B" w:rsidP="001A2A72">
                          <w:pPr>
                            <w:pStyle w:val="Sidehoved"/>
                            <w:ind w:left="426"/>
                            <w:rPr>
                              <w:rFonts w:ascii="Arial" w:hAnsi="Arial" w:cs="Arial"/>
                            </w:rPr>
                          </w:pPr>
                          <w:r w:rsidRPr="004E519F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Brønderslev Provsti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br/>
                          </w:r>
                          <w:r w:rsidRPr="003E0FC7">
                            <w:rPr>
                              <w:rFonts w:ascii="Arial" w:hAnsi="Arial" w:cs="Arial"/>
                            </w:rPr>
                            <w:t xml:space="preserve">Knudsgade 125, </w:t>
                          </w:r>
                          <w:r w:rsidRPr="004F6F48">
                            <w:rPr>
                              <w:rFonts w:ascii="Arial" w:hAnsi="Arial" w:cs="Arial"/>
                            </w:rPr>
                            <w:t>9700 Brønderslev</w:t>
                          </w:r>
                          <w:r w:rsidRPr="004F6F48">
                            <w:rPr>
                              <w:rFonts w:ascii="Arial" w:hAnsi="Arial" w:cs="Arial"/>
                            </w:rPr>
                            <w:br/>
                          </w:r>
                          <w:r w:rsidRPr="004E519F">
                            <w:rPr>
                              <w:rFonts w:ascii="Arial" w:hAnsi="Arial" w:cs="Arial"/>
                            </w:rPr>
                            <w:t>Tlf. 24 25 00 78</w:t>
                          </w:r>
                          <w:r w:rsidRPr="004E519F">
                            <w:rPr>
                              <w:rFonts w:ascii="Arial" w:hAnsi="Arial" w:cs="Arial"/>
                            </w:rPr>
                            <w:br/>
                            <w:t xml:space="preserve">Mail </w:t>
                          </w:r>
                          <w:hyperlink r:id="rId1" w:history="1">
                            <w:r w:rsidRPr="004E519F">
                              <w:rPr>
                                <w:rStyle w:val="Hyperlink"/>
                                <w:rFonts w:ascii="Arial" w:hAnsi="Arial" w:cs="Arial"/>
                              </w:rPr>
                              <w:t>broenderslev.provsti@km.dk</w:t>
                            </w:r>
                          </w:hyperlink>
                          <w:r w:rsidRPr="004E519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4E519F">
                            <w:rPr>
                              <w:rFonts w:ascii="Arial" w:hAnsi="Arial" w:cs="Arial"/>
                            </w:rPr>
                            <w:br/>
                            <w:t xml:space="preserve">Hjemmeside www.broenderslevprovsti.dk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3141C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left:0;text-align:left;margin-left:179.2pt;margin-top:10.5pt;width:299.25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" fillcolor="window" strokecolor="window" strokeweight=".5pt">
              <v:path arrowok="t"/>
              <v:textbox>
                <w:txbxContent>
                  <w:p w14:paraId="6F3651B7" w14:textId="77777777" w:rsidR="00A8748B" w:rsidRPr="004E519F" w:rsidRDefault="00A8748B" w:rsidP="001A2A72">
                    <w:pPr>
                      <w:pStyle w:val="Sidehoved"/>
                      <w:ind w:left="426"/>
                      <w:rPr>
                        <w:rFonts w:ascii="Arial" w:hAnsi="Arial" w:cs="Arial"/>
                      </w:rPr>
                    </w:pPr>
                    <w:r w:rsidRPr="004E519F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Brønderslev Provsti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br/>
                    </w:r>
                    <w:r w:rsidRPr="003E0FC7">
                      <w:rPr>
                        <w:rFonts w:ascii="Arial" w:hAnsi="Arial" w:cs="Arial"/>
                      </w:rPr>
                      <w:t xml:space="preserve">Knudsgade 125, </w:t>
                    </w:r>
                    <w:r w:rsidRPr="004F6F48">
                      <w:rPr>
                        <w:rFonts w:ascii="Arial" w:hAnsi="Arial" w:cs="Arial"/>
                      </w:rPr>
                      <w:t>9700 Brønderslev</w:t>
                    </w:r>
                    <w:r w:rsidRPr="004F6F48">
                      <w:rPr>
                        <w:rFonts w:ascii="Arial" w:hAnsi="Arial" w:cs="Arial"/>
                      </w:rPr>
                      <w:br/>
                    </w:r>
                    <w:r w:rsidRPr="004E519F">
                      <w:rPr>
                        <w:rFonts w:ascii="Arial" w:hAnsi="Arial" w:cs="Arial"/>
                      </w:rPr>
                      <w:t>Tlf. 24 25 00 78</w:t>
                    </w:r>
                    <w:r w:rsidRPr="004E519F">
                      <w:rPr>
                        <w:rFonts w:ascii="Arial" w:hAnsi="Arial" w:cs="Arial"/>
                      </w:rPr>
                      <w:br/>
                      <w:t xml:space="preserve">Mail </w:t>
                    </w:r>
                    <w:hyperlink r:id="rId2" w:history="1">
                      <w:r w:rsidRPr="004E519F">
                        <w:rPr>
                          <w:rStyle w:val="Hyperlink"/>
                          <w:rFonts w:ascii="Arial" w:hAnsi="Arial" w:cs="Arial"/>
                        </w:rPr>
                        <w:t>broenderslev.provsti@km.dk</w:t>
                      </w:r>
                    </w:hyperlink>
                    <w:r w:rsidRPr="004E519F">
                      <w:rPr>
                        <w:rFonts w:ascii="Arial" w:hAnsi="Arial" w:cs="Arial"/>
                      </w:rPr>
                      <w:t xml:space="preserve"> </w:t>
                    </w:r>
                    <w:r w:rsidRPr="004E519F">
                      <w:rPr>
                        <w:rFonts w:ascii="Arial" w:hAnsi="Arial" w:cs="Arial"/>
                      </w:rPr>
                      <w:br/>
                      <w:t xml:space="preserve">Hjemmeside www.broenderslevprovsti.dk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w:drawing>
        <wp:inline distT="0" distB="0" distL="0" distR="0" wp14:anchorId="668154F3" wp14:editId="0AA4CC17">
          <wp:extent cx="2413445" cy="1138137"/>
          <wp:effectExtent l="0" t="0" r="0" b="0"/>
          <wp:docPr id="10" name="Billede 10" descr="Et billede, der indeholder tekst&#10;&#10;Automatisk genereret beskrivelse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dsholder til indhold 3" descr="Et billede, der indeholder tekst&#10;&#10;Automatisk genereret beskrivelse"/>
                  <pic:cNvPicPr>
                    <a:picLocks noGrp="1"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746" cy="1146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5AE9113D" w14:textId="77777777" w:rsidR="00A8748B" w:rsidRDefault="00A874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0596"/>
    <w:multiLevelType w:val="hybridMultilevel"/>
    <w:tmpl w:val="10668614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6808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6A"/>
    <w:rsid w:val="001E65C4"/>
    <w:rsid w:val="003D43DF"/>
    <w:rsid w:val="00720D6A"/>
    <w:rsid w:val="00927E0D"/>
    <w:rsid w:val="009333B8"/>
    <w:rsid w:val="009343DC"/>
    <w:rsid w:val="009F7AE2"/>
    <w:rsid w:val="00A8748B"/>
    <w:rsid w:val="00B84615"/>
    <w:rsid w:val="00C7177C"/>
    <w:rsid w:val="00D54AF8"/>
    <w:rsid w:val="00E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5BC4"/>
  <w15:chartTrackingRefBased/>
  <w15:docId w15:val="{485B0DEA-FA5C-4E29-9F5A-97FBA901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6A"/>
    <w:pPr>
      <w:spacing w:after="120" w:line="264" w:lineRule="auto"/>
    </w:pPr>
    <w:rPr>
      <w:rFonts w:eastAsiaTheme="minorEastAsia"/>
      <w:kern w:val="0"/>
      <w:sz w:val="20"/>
      <w:szCs w:val="20"/>
      <w:lang w:bidi="he-IL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720D6A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20D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0D6A"/>
    <w:rPr>
      <w:rFonts w:eastAsiaTheme="minorEastAsia"/>
      <w:kern w:val="0"/>
      <w:sz w:val="20"/>
      <w:szCs w:val="20"/>
      <w:lang w:bidi="he-IL"/>
      <w14:ligatures w14:val="none"/>
    </w:rPr>
  </w:style>
  <w:style w:type="paragraph" w:styleId="Listeafsnit">
    <w:name w:val="List Paragraph"/>
    <w:basedOn w:val="Normal"/>
    <w:uiPriority w:val="34"/>
    <w:qFormat/>
    <w:rsid w:val="00720D6A"/>
    <w:pPr>
      <w:ind w:left="720"/>
      <w:contextualSpacing/>
    </w:pPr>
  </w:style>
  <w:style w:type="table" w:styleId="Tabel-Gitter">
    <w:name w:val="Table Grid"/>
    <w:basedOn w:val="Tabel-Normal"/>
    <w:uiPriority w:val="39"/>
    <w:rsid w:val="0072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roenderslev.provsti@km.dk" TargetMode="External"/><Relationship Id="rId1" Type="http://schemas.openxmlformats.org/officeDocument/2006/relationships/hyperlink" Target="mailto:broenderslev.provsti@km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Villy Rasmussen</dc:creator>
  <cp:keywords/>
  <dc:description/>
  <cp:lastModifiedBy>Trine Nørgaard</cp:lastModifiedBy>
  <cp:revision>2</cp:revision>
  <dcterms:created xsi:type="dcterms:W3CDTF">2024-01-08T08:19:00Z</dcterms:created>
  <dcterms:modified xsi:type="dcterms:W3CDTF">2024-01-08T08:19:00Z</dcterms:modified>
</cp:coreProperties>
</file>